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DB62FC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1x7</w:t>
            </w:r>
            <w:r w:rsidR="00340DA6">
              <w:rPr>
                <w:rFonts w:ascii="Sassoon" w:hAnsi="Sassoon"/>
                <w:sz w:val="24"/>
              </w:rPr>
              <w:t>=</w:t>
            </w:r>
            <w:r>
              <w:rPr>
                <w:rFonts w:ascii="Sassoon" w:hAnsi="Sassoon"/>
                <w:sz w:val="24"/>
              </w:rPr>
              <w:t>7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DB62FC">
              <w:rPr>
                <w:rFonts w:ascii="Sassoon" w:hAnsi="Sassoon"/>
                <w:sz w:val="24"/>
              </w:rPr>
              <w:t>7=14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</w:t>
            </w:r>
            <w:r w:rsidR="00DB62FC">
              <w:rPr>
                <w:rFonts w:ascii="Sassoon" w:hAnsi="Sassoon"/>
                <w:sz w:val="24"/>
              </w:rPr>
              <w:t>7=21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</w:t>
            </w:r>
            <w:r w:rsidR="00DB62FC">
              <w:rPr>
                <w:rFonts w:ascii="Sassoon" w:hAnsi="Sassoon"/>
                <w:sz w:val="24"/>
              </w:rPr>
              <w:t>7=28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DB62FC">
              <w:rPr>
                <w:rFonts w:ascii="Sassoon" w:hAnsi="Sassoon"/>
                <w:sz w:val="24"/>
              </w:rPr>
              <w:t>7=3</w:t>
            </w:r>
            <w:r>
              <w:rPr>
                <w:rFonts w:ascii="Sassoon" w:hAnsi="Sassoon"/>
                <w:sz w:val="24"/>
              </w:rPr>
              <w:t>5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</w:t>
            </w:r>
            <w:r w:rsidR="00DB62FC">
              <w:rPr>
                <w:rFonts w:ascii="Sassoon" w:hAnsi="Sassoon"/>
                <w:sz w:val="24"/>
              </w:rPr>
              <w:t>7=42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DB62FC">
              <w:rPr>
                <w:rFonts w:ascii="Sassoon" w:hAnsi="Sassoon"/>
                <w:sz w:val="24"/>
              </w:rPr>
              <w:t>7=49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DB62FC">
              <w:rPr>
                <w:rFonts w:ascii="Sassoon" w:hAnsi="Sassoon"/>
                <w:sz w:val="24"/>
              </w:rPr>
              <w:t>7=56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DB62FC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340DA6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7=63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DB62FC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B62FC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DB62FC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B62FC">
              <w:rPr>
                <w:rFonts w:ascii="Sassoon" w:hAnsi="Sassoon"/>
                <w:sz w:val="24"/>
              </w:rPr>
              <w:t>77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DB62FC">
              <w:rPr>
                <w:rFonts w:ascii="Sassoon" w:hAnsi="Sassoon"/>
                <w:sz w:val="24"/>
              </w:rPr>
              <w:t>7=84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</w:t>
            </w:r>
            <w:r w:rsidR="00D06382">
              <w:rPr>
                <w:rFonts w:ascii="Sassoon" w:hAnsi="Sassoon"/>
                <w:sz w:val="24"/>
              </w:rPr>
              <w:t>7=21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D06382">
              <w:rPr>
                <w:rFonts w:ascii="Sassoon" w:hAnsi="Sassoon"/>
                <w:sz w:val="24"/>
              </w:rPr>
              <w:t>7=3</w:t>
            </w:r>
            <w:r>
              <w:rPr>
                <w:rFonts w:ascii="Sassoon" w:hAnsi="Sassoon"/>
                <w:sz w:val="24"/>
              </w:rPr>
              <w:t>5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D06382">
              <w:rPr>
                <w:rFonts w:ascii="Sassoon" w:hAnsi="Sassoon"/>
                <w:sz w:val="24"/>
              </w:rPr>
              <w:t>7=56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</w:t>
            </w:r>
            <w:r w:rsidR="00D06382">
              <w:rPr>
                <w:rFonts w:ascii="Sassoon" w:hAnsi="Sassoon"/>
                <w:sz w:val="24"/>
              </w:rPr>
              <w:t>7=28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D06382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06382">
              <w:rPr>
                <w:rFonts w:ascii="Sassoon" w:hAnsi="Sassoon"/>
                <w:sz w:val="24"/>
              </w:rPr>
              <w:t>77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D06382">
              <w:rPr>
                <w:rFonts w:ascii="Sassoon" w:hAnsi="Sassoon"/>
                <w:sz w:val="24"/>
              </w:rPr>
              <w:t>7=14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D06382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06382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D06382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06382">
              <w:rPr>
                <w:rFonts w:ascii="Sassoon" w:hAnsi="Sassoon"/>
                <w:sz w:val="24"/>
              </w:rPr>
              <w:t>7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D06382">
              <w:rPr>
                <w:rFonts w:ascii="Sassoon" w:hAnsi="Sassoon"/>
                <w:sz w:val="24"/>
              </w:rPr>
              <w:t>7=</w:t>
            </w:r>
            <w:r>
              <w:rPr>
                <w:rFonts w:ascii="Sassoon" w:hAnsi="Sassoon"/>
                <w:sz w:val="24"/>
              </w:rPr>
              <w:t>8</w:t>
            </w:r>
            <w:r w:rsidR="00D06382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7A3E1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D05D67">
              <w:rPr>
                <w:rFonts w:ascii="Sassoon" w:hAnsi="Sassoon"/>
                <w:sz w:val="24"/>
              </w:rPr>
              <w:t>x</w:t>
            </w:r>
            <w:r w:rsidR="00D06382">
              <w:rPr>
                <w:rFonts w:ascii="Sassoon" w:hAnsi="Sassoon"/>
                <w:sz w:val="24"/>
              </w:rPr>
              <w:t>7=42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D06382">
              <w:rPr>
                <w:rFonts w:ascii="Sassoon" w:hAnsi="Sassoon"/>
                <w:sz w:val="24"/>
              </w:rPr>
              <w:t>7=49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D0638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D05D67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7=63</w:t>
            </w:r>
          </w:p>
        </w:tc>
      </w:tr>
    </w:tbl>
    <w:tbl>
      <w:tblPr>
        <w:tblStyle w:val="TableGrid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8770F2" w:rsidRPr="00946497" w:rsidTr="008770F2">
        <w:tc>
          <w:tcPr>
            <w:tcW w:w="2518" w:type="dxa"/>
            <w:gridSpan w:val="2"/>
            <w:shd w:val="clear" w:color="auto" w:fill="E36C0A" w:themeFill="accent6" w:themeFillShade="BF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14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35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49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70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77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84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06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8770F2" w:rsidRPr="00937AC1" w:rsidTr="008770F2">
        <w:tc>
          <w:tcPr>
            <w:tcW w:w="4219" w:type="dxa"/>
            <w:gridSpan w:val="2"/>
            <w:shd w:val="clear" w:color="auto" w:fill="808080" w:themeFill="background1" w:themeFillShade="80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7÷7=1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7÷1=7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14÷7=2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14÷2=7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21÷7=3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21÷3=7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28÷7=4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28÷4=7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35÷7=5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35÷5=7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42÷7=6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42÷6=7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49÷7=7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56÷7=8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56÷8=7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63÷7=9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63÷9=7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70÷7=10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70÷10=7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77÷7=11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77÷11=7</w:t>
            </w:r>
          </w:p>
        </w:tc>
      </w:tr>
      <w:tr w:rsidR="008770F2" w:rsidRPr="00937AC1" w:rsidTr="008770F2">
        <w:tc>
          <w:tcPr>
            <w:tcW w:w="1668" w:type="dxa"/>
            <w:shd w:val="clear" w:color="auto" w:fill="BFBFBF" w:themeFill="background1" w:themeFillShade="BF"/>
          </w:tcPr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84÷7=12</w:t>
            </w:r>
          </w:p>
          <w:p w:rsidR="008770F2" w:rsidRPr="00937AC1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84÷12=7</w:t>
            </w:r>
          </w:p>
        </w:tc>
      </w:tr>
    </w:tbl>
    <w:p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BC3D2A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7</w:t>
                            </w:r>
                            <w:r w:rsidRPr="00054E5B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725156">
                              <w:rPr>
                                <w:rFonts w:ascii="Sassoon" w:hAnsi="Sassoon"/>
                                <w:sz w:val="24"/>
                              </w:rPr>
                              <w:t>22</w:t>
                            </w:r>
                            <w:r w:rsidR="0096711B">
                              <w:rPr>
                                <w:rFonts w:ascii="Sassoon" w:hAnsi="Sassoon"/>
                                <w:sz w:val="24"/>
                              </w:rPr>
                              <w:t>.1</w:t>
                            </w:r>
                            <w:r w:rsidR="00725156">
                              <w:rPr>
                                <w:rFonts w:ascii="Sassoon" w:hAnsi="Sassoon"/>
                                <w:sz w:val="24"/>
                              </w:rPr>
                              <w:t>0</w:t>
                            </w:r>
                            <w:r w:rsidR="00DF6893">
                              <w:rPr>
                                <w:rFonts w:ascii="Sassoon" w:hAnsi="Sassoon"/>
                                <w:sz w:val="24"/>
                              </w:rPr>
                              <w:t>.1</w:t>
                            </w:r>
                            <w:r w:rsidR="00725156">
                              <w:rPr>
                                <w:rFonts w:ascii="Sassoon" w:hAnsi="Sassoon"/>
                                <w:sz w:val="24"/>
                              </w:rPr>
                              <w:t>8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BC3D2A">
                        <w:rPr>
                          <w:rFonts w:ascii="Sassoon" w:hAnsi="Sassoon"/>
                          <w:b/>
                          <w:sz w:val="24"/>
                        </w:rPr>
                        <w:t>7</w:t>
                      </w:r>
                      <w:r w:rsidRPr="00054E5B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725156">
                        <w:rPr>
                          <w:rFonts w:ascii="Sassoon" w:hAnsi="Sassoon"/>
                          <w:sz w:val="24"/>
                        </w:rPr>
                        <w:t>22</w:t>
                      </w:r>
                      <w:r w:rsidR="0096711B">
                        <w:rPr>
                          <w:rFonts w:ascii="Sassoon" w:hAnsi="Sassoon"/>
                          <w:sz w:val="24"/>
                        </w:rPr>
                        <w:t>.1</w:t>
                      </w:r>
                      <w:r w:rsidR="00725156">
                        <w:rPr>
                          <w:rFonts w:ascii="Sassoon" w:hAnsi="Sassoon"/>
                          <w:sz w:val="24"/>
                        </w:rPr>
                        <w:t>0</w:t>
                      </w:r>
                      <w:r w:rsidR="00DF6893">
                        <w:rPr>
                          <w:rFonts w:ascii="Sassoon" w:hAnsi="Sassoon"/>
                          <w:sz w:val="24"/>
                        </w:rPr>
                        <w:t>.1</w:t>
                      </w:r>
                      <w:r w:rsidR="00725156">
                        <w:rPr>
                          <w:rFonts w:ascii="Sassoon" w:hAnsi="Sassoon"/>
                          <w:sz w:val="24"/>
                        </w:rPr>
                        <w:t>8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7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A5" w:rsidRDefault="00A71EA5" w:rsidP="00E7216C">
      <w:pPr>
        <w:spacing w:after="0" w:line="240" w:lineRule="auto"/>
      </w:pPr>
      <w:r>
        <w:separator/>
      </w:r>
    </w:p>
  </w:endnote>
  <w:endnote w:type="continuationSeparator" w:id="0">
    <w:p w:rsidR="00A71EA5" w:rsidRDefault="00A71EA5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A5" w:rsidRDefault="00A71EA5" w:rsidP="00E7216C">
      <w:pPr>
        <w:spacing w:after="0" w:line="240" w:lineRule="auto"/>
      </w:pPr>
      <w:r>
        <w:separator/>
      </w:r>
    </w:p>
  </w:footnote>
  <w:footnote w:type="continuationSeparator" w:id="0">
    <w:p w:rsidR="00A71EA5" w:rsidRDefault="00A71EA5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6C" w:rsidRPr="005E24B7" w:rsidRDefault="009312A3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3B7361D4" wp14:editId="547CE6DE">
          <wp:simplePos x="0" y="0"/>
          <wp:positionH relativeFrom="column">
            <wp:posOffset>-407988</wp:posOffset>
          </wp:positionH>
          <wp:positionV relativeFrom="paragraph">
            <wp:posOffset>-334327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 </w:t>
    </w:r>
    <w:r w:rsidR="00E7216C" w:rsidRPr="005E24B7">
      <w:rPr>
        <w:rFonts w:ascii="Sassoon" w:hAnsi="Sassoon"/>
        <w:sz w:val="24"/>
      </w:rPr>
      <w:t>Langar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 w:rsidR="00340DA6">
      <w:rPr>
        <w:rFonts w:ascii="Sassoon" w:hAnsi="Sassoon"/>
        <w:sz w:val="24"/>
      </w:rPr>
      <w:t xml:space="preserve">                      </w:t>
    </w:r>
    <w:r w:rsidR="00340DA6">
      <w:rPr>
        <w:rFonts w:ascii="Sassoon" w:hAnsi="Sassoon"/>
        <w:sz w:val="24"/>
      </w:rPr>
      <w:tab/>
    </w:r>
    <w:r w:rsidR="00340DA6">
      <w:rPr>
        <w:rFonts w:ascii="Sassoon" w:hAnsi="Sassoon"/>
        <w:sz w:val="24"/>
      </w:rPr>
      <w:tab/>
    </w:r>
    <w:r w:rsidR="00340DA6">
      <w:rPr>
        <w:rFonts w:ascii="Sassoon" w:hAnsi="Sassoon"/>
        <w:sz w:val="24"/>
      </w:rPr>
      <w:tab/>
    </w:r>
    <w:r w:rsidR="00340DA6">
      <w:rPr>
        <w:rFonts w:ascii="Sassoon" w:hAnsi="Sassoon"/>
        <w:sz w:val="24"/>
      </w:rPr>
      <w:tab/>
    </w:r>
    <w:r w:rsidR="00340DA6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 xml:space="preserve"> Date</w:t>
    </w:r>
    <w:proofErr w:type="gramStart"/>
    <w:r w:rsidR="00E7216C" w:rsidRPr="005E24B7">
      <w:rPr>
        <w:rFonts w:ascii="Sassoon" w:hAnsi="Sassoon"/>
        <w:sz w:val="24"/>
      </w:rPr>
      <w:t>:</w:t>
    </w:r>
    <w:r w:rsidR="00725156">
      <w:rPr>
        <w:rFonts w:ascii="Sassoon" w:hAnsi="Sassoon"/>
        <w:sz w:val="24"/>
      </w:rPr>
      <w:t>22.10.18</w:t>
    </w:r>
    <w:proofErr w:type="gramEnd"/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C"/>
    <w:rsid w:val="00054E5B"/>
    <w:rsid w:val="001B1241"/>
    <w:rsid w:val="003153BA"/>
    <w:rsid w:val="00340DA6"/>
    <w:rsid w:val="003D2B8D"/>
    <w:rsid w:val="004E06BA"/>
    <w:rsid w:val="006A27C1"/>
    <w:rsid w:val="006B3A67"/>
    <w:rsid w:val="006C5AD9"/>
    <w:rsid w:val="00725156"/>
    <w:rsid w:val="007A3E10"/>
    <w:rsid w:val="007D3287"/>
    <w:rsid w:val="008574F3"/>
    <w:rsid w:val="008770F2"/>
    <w:rsid w:val="009312A3"/>
    <w:rsid w:val="0096711B"/>
    <w:rsid w:val="00A71EA5"/>
    <w:rsid w:val="00B2076B"/>
    <w:rsid w:val="00B3043C"/>
    <w:rsid w:val="00BC3D2A"/>
    <w:rsid w:val="00CB06FC"/>
    <w:rsid w:val="00D05D67"/>
    <w:rsid w:val="00D06382"/>
    <w:rsid w:val="00D6046A"/>
    <w:rsid w:val="00DB62FC"/>
    <w:rsid w:val="00DF5A44"/>
    <w:rsid w:val="00DF6893"/>
    <w:rsid w:val="00E7216C"/>
    <w:rsid w:val="00F9643D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Ellie Perry</cp:lastModifiedBy>
  <cp:revision>8</cp:revision>
  <dcterms:created xsi:type="dcterms:W3CDTF">2017-12-10T17:35:00Z</dcterms:created>
  <dcterms:modified xsi:type="dcterms:W3CDTF">2018-10-18T15:21:00Z</dcterms:modified>
</cp:coreProperties>
</file>